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336A" w14:textId="1F6878C5" w:rsidR="0069012F" w:rsidRPr="0069012F" w:rsidRDefault="0069012F" w:rsidP="00072177">
      <w:pPr>
        <w:autoSpaceDE w:val="0"/>
        <w:autoSpaceDN w:val="0"/>
        <w:adjustRightInd w:val="0"/>
        <w:ind w:right="-7"/>
        <w:rPr>
          <w:rFonts w:ascii="Optima" w:hAnsi="Optima" w:cs="Optima"/>
          <w:b/>
          <w:bCs/>
          <w:color w:val="000000" w:themeColor="text1"/>
        </w:rPr>
      </w:pPr>
      <w:r w:rsidRPr="0069012F">
        <w:rPr>
          <w:rFonts w:ascii="Optima" w:hAnsi="Optima" w:cs="Optima"/>
          <w:b/>
          <w:bCs/>
          <w:color w:val="000000" w:themeColor="text1"/>
        </w:rPr>
        <w:t>Cues for “Dreaming of the Holy Rood”</w:t>
      </w:r>
    </w:p>
    <w:p w14:paraId="7741CC99" w14:textId="77777777" w:rsidR="0069012F" w:rsidRDefault="0069012F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</w:rPr>
      </w:pPr>
    </w:p>
    <w:p w14:paraId="1560FF82" w14:textId="3AA21664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</w:rPr>
      </w:pPr>
      <w:r w:rsidRPr="0069012F">
        <w:rPr>
          <w:rFonts w:ascii="Optima" w:hAnsi="Optima" w:cs="Optima"/>
          <w:color w:val="000000" w:themeColor="text1"/>
        </w:rPr>
        <w:t>(C1)</w:t>
      </w:r>
      <w:r w:rsidRPr="0069012F">
        <w:rPr>
          <w:rFonts w:ascii="Optima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</w:rPr>
        <w:tab/>
        <w:t>Lo! I will tell of the best of dreams…</w:t>
      </w:r>
    </w:p>
    <w:p w14:paraId="69A12B0E" w14:textId="41BE47C3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Beginning of “Faithful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Cross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>”</w:t>
      </w:r>
    </w:p>
    <w:p w14:paraId="1AAD5F25" w14:textId="61261D45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Praise and honor to the Fathe</w:t>
      </w:r>
      <w:r w:rsidR="00260AD0">
        <w:rPr>
          <w:rFonts w:ascii="Optima" w:hAnsi="Optima" w:cs="Optima"/>
          <w:color w:val="000000" w:themeColor="text1"/>
          <w:u w:color="000000"/>
        </w:rPr>
        <w:t>r…</w:t>
      </w:r>
    </w:p>
    <w:p w14:paraId="0780E1B4" w14:textId="7F843E04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(C4)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the sixth month the angel Gabriel was sent by God…</w:t>
      </w:r>
    </w:p>
    <w:p w14:paraId="63084258" w14:textId="5D7C4999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(C5)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Mary [then] set out and went with haste…</w:t>
      </w:r>
    </w:p>
    <w:p w14:paraId="0CAF9664" w14:textId="68A1B711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(C6)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“My soul magnifies the Lord…</w:t>
      </w:r>
    </w:p>
    <w:p w14:paraId="1443B02A" w14:textId="3481B771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(C7)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O Glorious, Heavenly Trinity, high and holy…</w:t>
      </w:r>
    </w:p>
    <w:p w14:paraId="3E60A480" w14:textId="48C09368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(C8)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mercy and love, God chose to become human…</w:t>
      </w:r>
    </w:p>
    <w:p w14:paraId="35DDC355" w14:textId="26B5D78A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(C9)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that region [around Bethlehem] there were…</w:t>
      </w:r>
    </w:p>
    <w:p w14:paraId="0AC31276" w14:textId="7DD12F66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(C10)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3C5020" w:rsidRPr="004D23E9">
        <w:rPr>
          <w:rFonts w:ascii="Optima" w:hAnsi="Optima" w:cs="Optima"/>
          <w:color w:val="000000"/>
          <w:u w:color="000000"/>
        </w:rPr>
        <w:t>After Jesus was born in Bethlehem of Judea</w:t>
      </w:r>
      <w:r w:rsidR="003C5020">
        <w:rPr>
          <w:rFonts w:ascii="Optima" w:hAnsi="Optima" w:cs="Optima"/>
          <w:color w:val="000000"/>
          <w:u w:color="000000"/>
        </w:rPr>
        <w:t>…</w:t>
      </w:r>
    </w:p>
    <w:p w14:paraId="7AA810E7" w14:textId="60474822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(C11)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  <w:t>After (the wise men) had left, an angel of the Lord appeared…</w:t>
      </w:r>
    </w:p>
    <w:p w14:paraId="47991EBA" w14:textId="1DAFB64A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(C12)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You are the wall-stone that the builders of old rejected</w:t>
      </w:r>
      <w:r w:rsidRPr="0069012F">
        <w:rPr>
          <w:rFonts w:ascii="Optima" w:hAnsi="Optima" w:cs="Optima"/>
          <w:color w:val="000000" w:themeColor="text1"/>
          <w:u w:color="000000"/>
        </w:rPr>
        <w:t>…</w:t>
      </w:r>
    </w:p>
    <w:p w14:paraId="1FA334B4" w14:textId="7F0951D2" w:rsidR="004C48FB" w:rsidRDefault="00072177" w:rsidP="004C48FB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(C13)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When Jesus began his public life and ministr</w:t>
      </w:r>
      <w:r w:rsidR="004E7836">
        <w:rPr>
          <w:rFonts w:ascii="Optima" w:hAnsi="Optima" w:cs="Optima"/>
          <w:color w:val="000000"/>
          <w:u w:color="000000"/>
        </w:rPr>
        <w:t>y…</w:t>
      </w:r>
    </w:p>
    <w:p w14:paraId="5CDFBCDA" w14:textId="734E586D" w:rsidR="00072177" w:rsidRPr="0069012F" w:rsidRDefault="00072177" w:rsidP="004C48FB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(C14)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Eternal Lord, help us in our need as we seek…</w:t>
      </w:r>
    </w:p>
    <w:p w14:paraId="6E3E36D2" w14:textId="11FD22B6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(C15)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The Gospel of Saint John tells us of Jesus’ first miracle…</w:t>
      </w:r>
    </w:p>
    <w:p w14:paraId="4719E429" w14:textId="01E22D83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(C16)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The Gospel of Saint John also tells us how Jesus miraculously fed…</w:t>
      </w:r>
    </w:p>
    <w:p w14:paraId="43ED8551" w14:textId="39376253" w:rsidR="00C35E29" w:rsidRPr="00781D71" w:rsidRDefault="00C35E29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(C17)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 xml:space="preserve">Beginning of “Creator of the Starry </w:t>
      </w:r>
      <w:proofErr w:type="gramStart"/>
      <w:r w:rsidRPr="00781D71">
        <w:rPr>
          <w:rFonts w:ascii="Optima" w:hAnsi="Optima" w:cs="Optima"/>
          <w:color w:val="000000" w:themeColor="text1"/>
          <w:u w:color="000000"/>
        </w:rPr>
        <w:t>Height</w:t>
      </w:r>
      <w:proofErr w:type="gramEnd"/>
      <w:r w:rsidRPr="00781D71">
        <w:rPr>
          <w:rFonts w:ascii="Optima" w:hAnsi="Optima" w:cs="Optima"/>
          <w:color w:val="000000" w:themeColor="text1"/>
          <w:u w:color="000000"/>
        </w:rPr>
        <w:t>”</w:t>
      </w:r>
    </w:p>
    <w:p w14:paraId="4B851083" w14:textId="3F3B85C3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(C18)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the Gospel of Saint Luke, we are told of Jesus’ compassion…</w:t>
      </w:r>
    </w:p>
    <w:p w14:paraId="0A7516F9" w14:textId="4307D01A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(C19)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Saint John’s Gospel, we hear of Jesus healing a blind man…</w:t>
      </w:r>
    </w:p>
    <w:p w14:paraId="7F33690B" w14:textId="03F4FBC8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(C20)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He who shaped the world, the Spirit-Son of God…</w:t>
      </w:r>
    </w:p>
    <w:p w14:paraId="36936D38" w14:textId="77777777" w:rsidR="004E7836" w:rsidRDefault="00C35E29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(C21)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[Shortly after this,] the chief priests and the Pharisees convened a council</w:t>
      </w:r>
      <w:r w:rsidR="004E7836">
        <w:rPr>
          <w:rFonts w:ascii="Optima" w:hAnsi="Optima" w:cs="Optima"/>
          <w:color w:val="000000" w:themeColor="text1"/>
          <w:u w:color="000000"/>
        </w:rPr>
        <w:t>…</w:t>
      </w:r>
    </w:p>
    <w:p w14:paraId="19D7342F" w14:textId="142A51DE" w:rsidR="00072177" w:rsidRPr="0069012F" w:rsidRDefault="0069012F">
      <w:pPr>
        <w:rPr>
          <w:rFonts w:ascii="Optima" w:hAnsi="Optima" w:cs="Optima"/>
          <w:color w:val="000000" w:themeColor="text1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</w:t>
      </w:r>
      <w:r w:rsidR="00C35E29" w:rsidRPr="0069012F">
        <w:rPr>
          <w:rFonts w:ascii="Optima" w:hAnsi="Optima" w:cs="Optima"/>
          <w:color w:val="000000" w:themeColor="text1"/>
          <w:u w:color="000000"/>
        </w:rPr>
        <w:t>C22)</w:t>
      </w:r>
      <w:r w:rsidR="00C35E29" w:rsidRPr="0069012F">
        <w:rPr>
          <w:rFonts w:ascii="Optima" w:hAnsi="Optima" w:cs="Optima"/>
          <w:color w:val="000000" w:themeColor="text1"/>
          <w:u w:color="000000"/>
        </w:rPr>
        <w:tab/>
      </w:r>
      <w:r w:rsidR="00C35E29" w:rsidRPr="0069012F">
        <w:rPr>
          <w:rFonts w:ascii="Optima" w:hAnsi="Optima" w:cs="Optima"/>
          <w:color w:val="000000" w:themeColor="text1"/>
          <w:u w:color="000000"/>
        </w:rPr>
        <w:tab/>
        <w:t>Saint Paul, in his Letter to the Philippians, reminds us…</w:t>
      </w:r>
    </w:p>
    <w:p w14:paraId="778A7E83" w14:textId="18BCB069" w:rsidR="00C35E29" w:rsidRPr="004E7836" w:rsidRDefault="00C35E29">
      <w:pPr>
        <w:rPr>
          <w:rFonts w:ascii="Optima" w:hAnsi="Optima" w:cs="Optima"/>
          <w:color w:val="000000" w:themeColor="text1"/>
          <w:u w:color="000000"/>
        </w:rPr>
      </w:pPr>
      <w:r w:rsidRPr="004E7836">
        <w:rPr>
          <w:rFonts w:ascii="Optima" w:hAnsi="Optima" w:cs="Optima"/>
          <w:color w:val="000000" w:themeColor="text1"/>
          <w:u w:color="000000"/>
        </w:rPr>
        <w:t>(C23)</w:t>
      </w:r>
      <w:r w:rsidRPr="004E7836">
        <w:rPr>
          <w:rFonts w:ascii="Optima" w:hAnsi="Optima" w:cs="Optima"/>
          <w:color w:val="000000" w:themeColor="text1"/>
          <w:u w:color="000000"/>
        </w:rPr>
        <w:tab/>
      </w:r>
      <w:r w:rsidRPr="004E7836">
        <w:rPr>
          <w:rFonts w:ascii="Optima" w:hAnsi="Optima" w:cs="Optima"/>
          <w:color w:val="000000" w:themeColor="text1"/>
          <w:u w:color="000000"/>
        </w:rPr>
        <w:tab/>
        <w:t>Let the same mind be in you that was in Christ Jesus…</w:t>
      </w:r>
    </w:p>
    <w:p w14:paraId="713E07AA" w14:textId="450EE988" w:rsidR="00C35E29" w:rsidRPr="00781D71" w:rsidRDefault="00A32B85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(C24)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>Eternal Lord, help us in our unbelief and failings…</w:t>
      </w:r>
    </w:p>
    <w:p w14:paraId="68E58FCB" w14:textId="23646C77" w:rsidR="00A32B85" w:rsidRPr="00781D71" w:rsidRDefault="00A32B85" w:rsidP="00A32B85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(C25)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>It was years ago (that, I still remember</w:t>
      </w:r>
      <w:r w:rsidR="00781D71" w:rsidRPr="00781D71">
        <w:rPr>
          <w:rFonts w:ascii="Optima" w:hAnsi="Optima" w:cs="Optima"/>
          <w:color w:val="000000" w:themeColor="text1"/>
          <w:u w:color="000000"/>
        </w:rPr>
        <w:t>)…</w:t>
      </w:r>
    </w:p>
    <w:p w14:paraId="4CD5578A" w14:textId="21DA4F3B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(C26)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A bell tolls slowly</w:t>
      </w:r>
      <w:r w:rsidR="004E7836">
        <w:rPr>
          <w:rFonts w:ascii="Optima" w:hAnsi="Optima" w:cs="Optima"/>
          <w:color w:val="000000" w:themeColor="text1"/>
          <w:u w:color="000000"/>
        </w:rPr>
        <w:t>.</w:t>
      </w:r>
    </w:p>
    <w:p w14:paraId="3FC9F21D" w14:textId="2FC537EA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(C27)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his Gospel, Saint Luke tells us how the first disciples were confused…</w:t>
      </w:r>
    </w:p>
    <w:p w14:paraId="77FA72F3" w14:textId="44F878A7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(C28)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In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The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 xml:space="preserve"> Acts of the Apostles, Saint Luke tells us…</w:t>
      </w:r>
    </w:p>
    <w:p w14:paraId="45D7F311" w14:textId="0DD7BBA1" w:rsidR="003E73A1" w:rsidRPr="0069012F" w:rsidRDefault="003E73A1" w:rsidP="004E7836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(C29)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The time is now come…</w:t>
      </w:r>
    </w:p>
    <w:p w14:paraId="46D66E6B" w14:textId="17161240" w:rsidR="003E73A1" w:rsidRPr="0069012F" w:rsidRDefault="003E73A1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4E7836">
        <w:rPr>
          <w:rFonts w:ascii="Optima" w:hAnsi="Optima" w:cs="Optima"/>
          <w:color w:val="000000" w:themeColor="text1"/>
          <w:u w:color="000000"/>
        </w:rPr>
        <w:t>0</w:t>
      </w:r>
      <w:r w:rsidRPr="0069012F">
        <w:rPr>
          <w:rFonts w:ascii="Optima" w:hAnsi="Optima" w:cs="Optima"/>
          <w:color w:val="000000" w:themeColor="text1"/>
          <w:u w:color="000000"/>
        </w:rPr>
        <w:t xml:space="preserve">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Eternal Lord, touch our minds and hearts…</w:t>
      </w:r>
    </w:p>
    <w:p w14:paraId="667290FD" w14:textId="1CE11DF7" w:rsidR="003E73A1" w:rsidRPr="0069012F" w:rsidRDefault="003E73A1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eastAsiaTheme="minorHAnsi" w:hAnsi="Optima" w:cs="Optima"/>
          <w:color w:val="000000" w:themeColor="text1"/>
        </w:rPr>
        <w:t>(C3</w:t>
      </w:r>
      <w:r w:rsidR="004E7836">
        <w:rPr>
          <w:rFonts w:ascii="Optima" w:eastAsiaTheme="minorHAnsi" w:hAnsi="Optima" w:cs="Optima"/>
          <w:color w:val="000000" w:themeColor="text1"/>
        </w:rPr>
        <w:t>1</w:t>
      </w:r>
      <w:r w:rsidRPr="0069012F">
        <w:rPr>
          <w:rFonts w:ascii="Optima" w:eastAsiaTheme="minorHAnsi" w:hAnsi="Optima" w:cs="Optima"/>
          <w:color w:val="000000" w:themeColor="text1"/>
        </w:rPr>
        <w:t>)</w:t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 xml:space="preserve">Beginning of “O Thou Who </w:t>
      </w:r>
      <w:proofErr w:type="spellStart"/>
      <w:r w:rsidRPr="0069012F">
        <w:rPr>
          <w:rFonts w:ascii="Optima" w:hAnsi="Optima" w:cs="Optima"/>
          <w:color w:val="000000" w:themeColor="text1"/>
          <w:u w:color="000000"/>
        </w:rPr>
        <w:t>Seek'st</w:t>
      </w:r>
      <w:proofErr w:type="spellEnd"/>
      <w:r w:rsidRPr="0069012F">
        <w:rPr>
          <w:rFonts w:ascii="Optima" w:hAnsi="Optima" w:cs="Optima"/>
          <w:color w:val="000000" w:themeColor="text1"/>
          <w:u w:color="000000"/>
        </w:rPr>
        <w:t xml:space="preserve"> the Christ to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Find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>”</w:t>
      </w:r>
    </w:p>
    <w:p w14:paraId="01433F5D" w14:textId="633717BB" w:rsidR="0069012F" w:rsidRPr="0069012F" w:rsidRDefault="0069012F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eastAsiaTheme="minorHAnsi" w:hAnsi="Optima" w:cs="Optima"/>
          <w:color w:val="000000" w:themeColor="text1"/>
        </w:rPr>
        <w:t>(C3</w:t>
      </w:r>
      <w:r w:rsidR="004E7836">
        <w:rPr>
          <w:rFonts w:ascii="Optima" w:eastAsiaTheme="minorHAnsi" w:hAnsi="Optima" w:cs="Optima"/>
          <w:color w:val="000000" w:themeColor="text1"/>
        </w:rPr>
        <w:t>2</w:t>
      </w:r>
      <w:r w:rsidRPr="0069012F">
        <w:rPr>
          <w:rFonts w:ascii="Optima" w:eastAsiaTheme="minorHAnsi" w:hAnsi="Optima" w:cs="Optima"/>
          <w:color w:val="000000" w:themeColor="text1"/>
        </w:rPr>
        <w:t>)</w:t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Remembering the many things God has done for us…</w:t>
      </w:r>
    </w:p>
    <w:p w14:paraId="2F394998" w14:textId="43C9065D" w:rsidR="0013146E" w:rsidRPr="0069012F" w:rsidRDefault="0069012F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13146E">
        <w:rPr>
          <w:rFonts w:ascii="Optima" w:hAnsi="Optima" w:cs="Optima"/>
          <w:color w:val="000000" w:themeColor="text1"/>
          <w:u w:color="000000"/>
        </w:rPr>
        <w:t>3</w:t>
      </w:r>
      <w:r w:rsidRPr="0069012F">
        <w:rPr>
          <w:rFonts w:ascii="Optima" w:hAnsi="Optima" w:cs="Optima"/>
          <w:color w:val="000000" w:themeColor="text1"/>
          <w:u w:color="000000"/>
        </w:rPr>
        <w:t>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Let us recall the ways in which God works and labors…</w:t>
      </w:r>
    </w:p>
    <w:p w14:paraId="09B489E8" w14:textId="2F12F169" w:rsidR="0013146E" w:rsidRDefault="0069012F" w:rsidP="0069012F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13146E">
        <w:rPr>
          <w:rFonts w:ascii="Optima" w:hAnsi="Optima" w:cs="Optima"/>
          <w:color w:val="000000" w:themeColor="text1"/>
          <w:u w:color="000000"/>
        </w:rPr>
        <w:t>4</w:t>
      </w:r>
      <w:r w:rsidRPr="0069012F">
        <w:rPr>
          <w:rFonts w:ascii="Optima" w:hAnsi="Optima" w:cs="Optima"/>
          <w:color w:val="000000" w:themeColor="text1"/>
          <w:u w:color="000000"/>
        </w:rPr>
        <w:t>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13146E" w:rsidRPr="0069012F">
        <w:rPr>
          <w:rFonts w:ascii="Optima" w:hAnsi="Optima" w:cs="Optima"/>
          <w:color w:val="000000" w:themeColor="text1"/>
          <w:u w:color="000000"/>
        </w:rPr>
        <w:t>Beginning of “</w:t>
      </w:r>
      <w:r w:rsidR="0013146E" w:rsidRPr="00105EC5">
        <w:rPr>
          <w:rFonts w:ascii="Optima" w:hAnsi="Optima" w:cs="Optima"/>
          <w:color w:val="000000"/>
          <w:u w:color="000000"/>
        </w:rPr>
        <w:t xml:space="preserve">Sing, My </w:t>
      </w:r>
      <w:proofErr w:type="gramStart"/>
      <w:r w:rsidR="0013146E" w:rsidRPr="00105EC5">
        <w:rPr>
          <w:rFonts w:ascii="Optima" w:hAnsi="Optima" w:cs="Optima"/>
          <w:color w:val="000000"/>
          <w:u w:color="000000"/>
        </w:rPr>
        <w:t>Tongue</w:t>
      </w:r>
      <w:proofErr w:type="gramEnd"/>
      <w:r w:rsidR="0013146E" w:rsidRPr="00105EC5">
        <w:rPr>
          <w:rFonts w:ascii="Optima" w:hAnsi="Optima" w:cs="Optima"/>
          <w:color w:val="000000"/>
          <w:u w:color="000000"/>
        </w:rPr>
        <w:t>”</w:t>
      </w:r>
    </w:p>
    <w:p w14:paraId="40F14E91" w14:textId="43C52DB9" w:rsidR="003E73A1" w:rsidRDefault="0013146E" w:rsidP="0013146E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(C35)</w:t>
      </w:r>
      <w:r>
        <w:rPr>
          <w:rFonts w:ascii="Optima" w:hAnsi="Optima" w:cs="Optima"/>
          <w:color w:val="000000" w:themeColor="text1"/>
          <w:u w:color="000000"/>
        </w:rPr>
        <w:tab/>
      </w:r>
      <w:r>
        <w:rPr>
          <w:rFonts w:ascii="Optima" w:hAnsi="Optima" w:cs="Optima"/>
          <w:color w:val="000000" w:themeColor="text1"/>
          <w:u w:color="000000"/>
        </w:rPr>
        <w:tab/>
      </w:r>
      <w:r w:rsidR="0069012F" w:rsidRPr="0069012F">
        <w:rPr>
          <w:rFonts w:ascii="Optima" w:hAnsi="Optima" w:cs="Optima"/>
          <w:color w:val="000000" w:themeColor="text1"/>
          <w:u w:color="000000"/>
        </w:rPr>
        <w:t>Now this is my life’s joyous expectation…</w:t>
      </w:r>
    </w:p>
    <w:p w14:paraId="0E6428ED" w14:textId="08AE1232" w:rsidR="0069012F" w:rsidRPr="0069012F" w:rsidRDefault="0069012F" w:rsidP="0069012F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(C3</w:t>
      </w:r>
      <w:r w:rsidR="008C79B4">
        <w:rPr>
          <w:rFonts w:ascii="Optima" w:hAnsi="Optima" w:cs="Optima"/>
          <w:color w:val="000000" w:themeColor="text1"/>
          <w:u w:color="000000"/>
        </w:rPr>
        <w:t>6</w:t>
      </w:r>
      <w:r>
        <w:rPr>
          <w:rFonts w:ascii="Optima" w:hAnsi="Optima" w:cs="Optima"/>
          <w:color w:val="000000" w:themeColor="text1"/>
          <w:u w:color="000000"/>
        </w:rPr>
        <w:t>)</w:t>
      </w:r>
      <w:r>
        <w:rPr>
          <w:rFonts w:ascii="Optima" w:hAnsi="Optima" w:cs="Optima"/>
          <w:color w:val="000000" w:themeColor="text1"/>
          <w:u w:color="000000"/>
        </w:rPr>
        <w:tab/>
      </w:r>
      <w:r>
        <w:rPr>
          <w:rFonts w:ascii="Optima" w:hAnsi="Optima" w:cs="Optima"/>
          <w:color w:val="000000" w:themeColor="text1"/>
          <w:u w:color="000000"/>
        </w:rPr>
        <w:tab/>
        <w:t xml:space="preserve">At the end of </w:t>
      </w:r>
      <w:r w:rsidRPr="004D23E9">
        <w:rPr>
          <w:rFonts w:ascii="Optima" w:hAnsi="Optima" w:cs="Optima"/>
          <w:color w:val="000000"/>
          <w:u w:color="000000"/>
        </w:rPr>
        <w:t>“Faithful Cross”</w:t>
      </w:r>
      <w:r>
        <w:rPr>
          <w:rFonts w:ascii="Optima" w:hAnsi="Optima" w:cs="Optima"/>
          <w:color w:val="000000"/>
          <w:u w:color="000000"/>
        </w:rPr>
        <w:t xml:space="preserve"> </w:t>
      </w:r>
      <w:r w:rsidRPr="004D23E9">
        <w:rPr>
          <w:rFonts w:ascii="Optima" w:hAnsi="Optima" w:cs="Optima"/>
          <w:color w:val="000000"/>
          <w:u w:color="000000"/>
        </w:rPr>
        <w:t>reprise</w:t>
      </w:r>
    </w:p>
    <w:sectPr w:rsidR="0069012F" w:rsidRPr="0069012F" w:rsidSect="00341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177"/>
    <w:rsid w:val="00072177"/>
    <w:rsid w:val="0013146E"/>
    <w:rsid w:val="00260AD0"/>
    <w:rsid w:val="002B581C"/>
    <w:rsid w:val="00341DCB"/>
    <w:rsid w:val="003C5020"/>
    <w:rsid w:val="003E73A1"/>
    <w:rsid w:val="004C48FB"/>
    <w:rsid w:val="004E7836"/>
    <w:rsid w:val="0069012F"/>
    <w:rsid w:val="00781D71"/>
    <w:rsid w:val="008C79B4"/>
    <w:rsid w:val="00965192"/>
    <w:rsid w:val="00A32B85"/>
    <w:rsid w:val="00A4022E"/>
    <w:rsid w:val="00C35E29"/>
    <w:rsid w:val="00F029C8"/>
    <w:rsid w:val="00F7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8FB543"/>
  <w15:chartTrackingRefBased/>
  <w15:docId w15:val="{6ADF6C92-315F-584F-8AC6-53034B68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77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cp:lastPrinted>2023-10-17T22:35:00Z</cp:lastPrinted>
  <dcterms:created xsi:type="dcterms:W3CDTF">2023-10-17T12:39:00Z</dcterms:created>
  <dcterms:modified xsi:type="dcterms:W3CDTF">2023-10-18T18:34:00Z</dcterms:modified>
</cp:coreProperties>
</file>